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F3" w:rsidRDefault="00AB70F3" w:rsidP="00AB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0F3" w:rsidRDefault="00AB70F3" w:rsidP="00AB70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Палагута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Ілона Василівна</w:t>
      </w:r>
    </w:p>
    <w:p w:rsidR="00AB70F3" w:rsidRDefault="00AB70F3" w:rsidP="00AB70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 кафедри іноземних мов</w:t>
      </w:r>
    </w:p>
    <w:p w:rsidR="00AB70F3" w:rsidRDefault="00AB70F3" w:rsidP="00AB70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AB70F3" w:rsidRDefault="00AB70F3" w:rsidP="00AB70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(м. Умань)</w:t>
      </w:r>
    </w:p>
    <w:p w:rsidR="00AB70F3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B2D" w:rsidRDefault="00665B2D" w:rsidP="00AB70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ПІДГОТОВКА ТЬЮТОРА </w:t>
      </w:r>
      <w:r w:rsidR="000C4E00">
        <w:rPr>
          <w:rFonts w:ascii="Times New Roman" w:hAnsi="Times New Roman" w:cs="Times New Roman"/>
          <w:b/>
          <w:sz w:val="24"/>
          <w:szCs w:val="24"/>
          <w:lang w:val="uk-UA"/>
        </w:rPr>
        <w:t>ДО РОБОТИ В СИСТЕМІ ДИСТАНЦІЙНОГО НАВЧАННЯ</w:t>
      </w:r>
    </w:p>
    <w:p w:rsidR="00487119" w:rsidRDefault="00487119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У зв’язку з суспільними процесам</w:t>
      </w:r>
      <w:r w:rsidR="00C91BAC">
        <w:rPr>
          <w:rFonts w:ascii="Times New Roman" w:hAnsi="Times New Roman" w:cs="Times New Roman"/>
          <w:sz w:val="24"/>
          <w:szCs w:val="24"/>
          <w:lang w:val="uk-UA"/>
        </w:rPr>
        <w:t>и інформатизації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суспільства, відбу</w:t>
      </w:r>
      <w:r w:rsidR="000B3D49" w:rsidRPr="00B9342B">
        <w:rPr>
          <w:rFonts w:ascii="Times New Roman" w:hAnsi="Times New Roman" w:cs="Times New Roman"/>
          <w:sz w:val="24"/>
          <w:szCs w:val="24"/>
          <w:lang w:val="uk-UA"/>
        </w:rPr>
        <w:t>вається модернізація вищих закладів освіти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, яка тісно пов’язана з підготовкою науково-педагогічних кадрів, від наукової і професійно-педагогічної компетентності яких залежить формування нових поколінь фахівців. 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Суспільство потребує фахівців в галузі освіти, які не тільки мають необхідну компетенцію для успішної педагогічної діяльності, але і здатних оновлювати сферу професійної діяльності. Зміни в педагогічній професії природним чином знаходять своє відображення в професійній підготовці викладача вищого закладу освіти. В рамках існуючих навчальних планів це можливо, тільки спираючись на самостійну роботу студентів, яка може ефективно здійснюватися на основі інформаційних технологій, а для віддалених від місця навчання студентів – на основі дистанційних форм отримання освіти.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Отже, виникає потреба в підготовці викладачів не тільки в плані використання інформаційних технологій в навчально-виховному процесі вузу, а й в професійній підготовці викладачів для дистанційного навчання –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тьюторів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теоретико-концептуальних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основ побудови, практична реалізація моделі підгот</w:t>
      </w:r>
      <w:r w:rsidR="000B3D49" w:rsidRPr="00B9342B">
        <w:rPr>
          <w:rFonts w:ascii="Times New Roman" w:hAnsi="Times New Roman" w:cs="Times New Roman"/>
          <w:sz w:val="24"/>
          <w:szCs w:val="24"/>
          <w:lang w:val="uk-UA"/>
        </w:rPr>
        <w:t>овки викладачів вищих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закладів </w:t>
      </w:r>
      <w:r w:rsidR="000B3D49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>та проектування маршрутів професійної підготовки до здійснення дистанційного навчання повинні спиратися на наступні ідеї: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1. Розробку та реалізацію професійної підготовки викладачів вищих закладів освіти необхідно проводити з урахуванням основних аспектів дистанційного навчання: технічного, психолого-педагогічного, соціального, економічного, з урахуванням особливостей проектування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тренінгових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програм для викладачів і студентів, особистісної орієнтації і досягнень викладачів вищих закладів освіти</w:t>
      </w:r>
      <w:r w:rsidR="00C91B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а також з урахуванням оперативної та індивідуально</w:t>
      </w:r>
      <w:r w:rsidR="000B3D49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>діагностики і корекції їх підготовки.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2. Продуктивність функціонування професійної підготовки викладачів вищих закладів освіти забезпечується реалізацією сукупності умов, що сприяють включенню викладачів в активну, різноманітну навчальну діяльність в режимі реального часу.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3. Результативність використання професійної підготовки викладачів закладів освіти може бути визначена за допомогою спеціально розроблених механізмів моніторингу якості в процесі професійної підготовки викладачів</w:t>
      </w:r>
      <w:r w:rsidR="00C91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F4D" w:rsidRPr="00B9342B">
        <w:rPr>
          <w:rFonts w:ascii="Times New Roman" w:hAnsi="Times New Roman" w:cs="Times New Roman"/>
          <w:sz w:val="24"/>
          <w:szCs w:val="24"/>
          <w:lang w:val="uk-UA"/>
        </w:rPr>
        <w:t>[1</w:t>
      </w:r>
      <w:r w:rsidR="007F2E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766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7F2E8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14F4D" w:rsidRPr="00B9342B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Вищі заклади освіти повинні організовувати професійну підготовку </w:t>
      </w:r>
      <w:r w:rsidR="004A4F39" w:rsidRPr="00B9342B">
        <w:rPr>
          <w:rFonts w:ascii="Times New Roman" w:hAnsi="Times New Roman" w:cs="Times New Roman"/>
          <w:sz w:val="24"/>
          <w:szCs w:val="24"/>
          <w:lang w:val="uk-UA"/>
        </w:rPr>
        <w:t>викладачів до роботи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в новому інформаційно-освітньому середовищі, яким виступає система дистанційного навчання, а також персоналу вищого навчального закладу до роботи в умовах дистанційної освіти.</w:t>
      </w:r>
    </w:p>
    <w:p w:rsidR="00A87961" w:rsidRDefault="00AB70F3" w:rsidP="00A87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Важливою проблемою є підготовка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тьютора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системі дистанційного навчання.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Тьюторство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– це спеціалізація професійної діяльності викладача в умовах дистанційної форми навчання. Процес підготовки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тьюторів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орієнтується на розвиток у них комунікативних, аналітичних, рефлексивних умінь і навичок, психологічної готовності працювати в віртуальном</w:t>
      </w:r>
      <w:r w:rsidR="004A4F39" w:rsidRPr="00B9342B">
        <w:rPr>
          <w:rFonts w:ascii="Times New Roman" w:hAnsi="Times New Roman" w:cs="Times New Roman"/>
          <w:sz w:val="24"/>
          <w:szCs w:val="24"/>
          <w:lang w:val="uk-UA"/>
        </w:rPr>
        <w:t>у просторі, настройка і підтримка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інформаційних зв’язків і взаємодії між слухачами та іншими учасниками системи дистанційної освіти, регулювання різних проблем, вирішення конфліктів, адаптації слухачів до н</w:t>
      </w:r>
      <w:r w:rsidR="00A87961">
        <w:rPr>
          <w:rFonts w:ascii="Times New Roman" w:hAnsi="Times New Roman" w:cs="Times New Roman"/>
          <w:sz w:val="24"/>
          <w:szCs w:val="24"/>
          <w:lang w:val="uk-UA"/>
        </w:rPr>
        <w:t>ової форми навчання</w:t>
      </w:r>
    </w:p>
    <w:p w:rsidR="00257B0C" w:rsidRPr="00B9342B" w:rsidRDefault="00257B0C" w:rsidP="00A87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викладача-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тьютора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координувати чисельність студентів у навчальних г</w:t>
      </w:r>
      <w:r w:rsidR="00FF3760" w:rsidRPr="00B9342B">
        <w:rPr>
          <w:rFonts w:ascii="Times New Roman" w:hAnsi="Times New Roman" w:cs="Times New Roman"/>
          <w:sz w:val="24"/>
          <w:szCs w:val="24"/>
          <w:lang w:val="uk-UA"/>
        </w:rPr>
        <w:t>руп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>ах, ознайомлювати їх з розкладом, процедурними вимогами;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lastRenderedPageBreak/>
        <w:t>- встановлювати контакти зі студентами до початку сесії, проводити їх ідентифікацію, особисто зв’язуватись зі студентами;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отримувати від адміністратора відомості, що стосуються групи та відмічати їх у відповідній базі даних;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готувати найпростіші навчальні матеріали для передавання студентам;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обговорювати з адміністратором серйозні проблеми, пов’язані з якістю роботи студентів;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фіксувати труднощі у роботі студентів, усувати їх з розробниками курсу;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допомагати студентам у разі необхідності змінювати засоби інформації;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 брати участь у розвитку матеріалів курсу;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інформувати студентів про можливість одержання навчальних консультацій з конкретного навчального курсу;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- консультувати студентів з навчальних проблем як при особистій зустрічі, так і по – телефону або за допомогою електронного зв’язку;</w:t>
      </w:r>
    </w:p>
    <w:p w:rsidR="00257B0C" w:rsidRPr="00B9342B" w:rsidRDefault="00257B0C" w:rsidP="0025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- виступати перед слухачами з популярними лекціями за матеріалами курсу [2, </w:t>
      </w:r>
      <w:r w:rsidR="00CF7661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45-50]. </w:t>
      </w:r>
    </w:p>
    <w:p w:rsidR="00FF3760" w:rsidRPr="00B9342B" w:rsidRDefault="00FF3760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основним завданням </w:t>
      </w:r>
      <w:proofErr w:type="spellStart"/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>тьюторів</w:t>
      </w:r>
      <w:proofErr w:type="spellEnd"/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в системі дистанційного навчання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є управління самостійною роботою слухачів, дозволяє виконання ними наступних функцій: </w:t>
      </w:r>
    </w:p>
    <w:p w:rsidR="00332D17" w:rsidRDefault="00FF3760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спонукальних мотивів; </w:t>
      </w:r>
    </w:p>
    <w:p w:rsidR="00332D17" w:rsidRDefault="00332D17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постановка цілей і завдань; </w:t>
      </w:r>
    </w:p>
    <w:p w:rsidR="00FF3760" w:rsidRPr="00B9342B" w:rsidRDefault="00332D17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передачі знань, досвіду; </w:t>
      </w:r>
    </w:p>
    <w:p w:rsidR="00FF3760" w:rsidRPr="00B9342B" w:rsidRDefault="00FF3760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організаційна діяльність; </w:t>
      </w:r>
    </w:p>
    <w:p w:rsidR="00FF3760" w:rsidRPr="00B9342B" w:rsidRDefault="00FF3760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взаємодії між слухачами; </w:t>
      </w:r>
    </w:p>
    <w:p w:rsidR="00FF3760" w:rsidRPr="00B9342B" w:rsidRDefault="00FF3760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процесу навчання. </w:t>
      </w:r>
    </w:p>
    <w:p w:rsidR="00AB70F3" w:rsidRPr="00B9342B" w:rsidRDefault="00C91BAC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Викладач-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>тьютор</w:t>
      </w:r>
      <w:proofErr w:type="spellEnd"/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дистанційної освіти повинен відповідати за зміст навчально-методичних матеріалів по йог</w:t>
      </w:r>
      <w:r w:rsidR="00455203">
        <w:rPr>
          <w:rFonts w:ascii="Times New Roman" w:hAnsi="Times New Roman" w:cs="Times New Roman"/>
          <w:sz w:val="24"/>
          <w:szCs w:val="24"/>
          <w:lang w:val="uk-UA"/>
        </w:rPr>
        <w:t>о дисципліни</w:t>
      </w:r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>Тьютор</w:t>
      </w:r>
      <w:proofErr w:type="spellEnd"/>
      <w:r w:rsidR="00AB70F3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методичне керівництво навчальним процесом, відповідає на запитання студентів і проводить перевірку результатів їх тестування по своїй дисципліні. Студент, який навчається за даною технологією, має право доставити викладачеві питання, що виникли у нього при вивченні кожного розділу дисципліни, і відправити їх по електронній пошті.</w:t>
      </w:r>
    </w:p>
    <w:p w:rsidR="00FF3760" w:rsidRPr="00B9342B" w:rsidRDefault="00FF3760" w:rsidP="00FF3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Навчитися швидко і кваліфіковано виконувати такі завдання можливо лише за умови запровадження доцільних методів, форм і засобів професійної підготовки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викладачів-тьюторів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70F3" w:rsidRPr="00B9342B" w:rsidRDefault="00AB70F3" w:rsidP="00FF3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Тьюторство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як окремий вид викладацької </w:t>
      </w:r>
      <w:r w:rsidR="00EA5089">
        <w:rPr>
          <w:rFonts w:ascii="Times New Roman" w:hAnsi="Times New Roman" w:cs="Times New Roman"/>
          <w:sz w:val="24"/>
          <w:szCs w:val="24"/>
          <w:lang w:val="uk-UA"/>
        </w:rPr>
        <w:t>та тренерської діяльності тісно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​​пов’язане з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Інтернет-технологі</w:t>
      </w:r>
      <w:r w:rsidR="00FF3760" w:rsidRPr="00B9342B">
        <w:rPr>
          <w:rFonts w:ascii="Times New Roman" w:hAnsi="Times New Roman" w:cs="Times New Roman"/>
          <w:sz w:val="24"/>
          <w:szCs w:val="24"/>
          <w:lang w:val="uk-UA"/>
        </w:rPr>
        <w:t>ями</w:t>
      </w:r>
      <w:proofErr w:type="spellEnd"/>
      <w:r w:rsidR="00FF3760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і електронним навчанням</w:t>
      </w: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. Майбутній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викладач-тьютор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має освоювати професію одночасно з освоєнням ключових принципів і технологій електронного навчання як користувач і майбутній куратор в системах дистанційного навчання.   </w:t>
      </w:r>
    </w:p>
    <w:p w:rsidR="00AB70F3" w:rsidRPr="00B9342B" w:rsidRDefault="00AB70F3" w:rsidP="00AB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Узагальнюючи досвід роботи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тьюторів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, наукові і методичні доробки з цього питання, можна сказати, що </w:t>
      </w:r>
      <w:proofErr w:type="spellStart"/>
      <w:r w:rsidRPr="00B9342B">
        <w:rPr>
          <w:rFonts w:ascii="Times New Roman" w:hAnsi="Times New Roman" w:cs="Times New Roman"/>
          <w:sz w:val="24"/>
          <w:szCs w:val="24"/>
          <w:lang w:val="uk-UA"/>
        </w:rPr>
        <w:t>тьютор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– це нова спеціалізація професійно – педагогічної діяльності викладача, яка виникає і функціонально реалізується у нових умовах організації навчального процесу, що створюється внаслідок </w:t>
      </w:r>
      <w:r w:rsidR="00FF3760"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нових </w:t>
      </w:r>
      <w:proofErr w:type="spellStart"/>
      <w:r w:rsidR="00FF3760" w:rsidRPr="00B9342B">
        <w:rPr>
          <w:rFonts w:ascii="Times New Roman" w:hAnsi="Times New Roman" w:cs="Times New Roman"/>
          <w:sz w:val="24"/>
          <w:szCs w:val="24"/>
          <w:lang w:val="uk-UA"/>
        </w:rPr>
        <w:t>інформаційно-</w:t>
      </w:r>
      <w:proofErr w:type="spellEnd"/>
      <w:r w:rsidRPr="00B9342B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комп’ютерних освітніх технологій.</w:t>
      </w:r>
    </w:p>
    <w:p w:rsidR="00833456" w:rsidRDefault="00833456" w:rsidP="004B595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959" w:rsidRPr="00190A6C" w:rsidRDefault="004B5959" w:rsidP="0019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A6C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190A6C" w:rsidRPr="00190A6C" w:rsidRDefault="00190A6C" w:rsidP="00190A6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A6C">
        <w:rPr>
          <w:rFonts w:ascii="Times New Roman" w:hAnsi="Times New Roman" w:cs="Times New Roman"/>
          <w:sz w:val="24"/>
          <w:szCs w:val="24"/>
        </w:rPr>
        <w:t xml:space="preserve"> </w:t>
      </w:r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дистанційне навчання (затверджено Наказом Міністерства освіти і науки України 25.2013). – Режим доступу: http://zakon4.rada.gov.ua/laws/show/z0703-13. </w:t>
      </w:r>
    </w:p>
    <w:p w:rsidR="004B5959" w:rsidRPr="00190A6C" w:rsidRDefault="00190A6C" w:rsidP="00190A6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Федорова Е. Ф.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Системное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представление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дистанционного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Педагогические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информационные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0A6C">
        <w:rPr>
          <w:rFonts w:ascii="Times New Roman" w:hAnsi="Times New Roman" w:cs="Times New Roman"/>
          <w:sz w:val="24"/>
          <w:szCs w:val="24"/>
          <w:lang w:val="uk-UA"/>
        </w:rPr>
        <w:t>образовании</w:t>
      </w:r>
      <w:proofErr w:type="spellEnd"/>
      <w:r w:rsidRPr="00190A6C">
        <w:rPr>
          <w:rFonts w:ascii="Times New Roman" w:hAnsi="Times New Roman" w:cs="Times New Roman"/>
          <w:sz w:val="24"/>
          <w:szCs w:val="24"/>
          <w:lang w:val="uk-UA"/>
        </w:rPr>
        <w:t xml:space="preserve"> / Е. Ф. Федорова. – 2002. – № 5. – С. 45 – 50</w:t>
      </w:r>
      <w:r w:rsidR="009E6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B5959" w:rsidRPr="00190A6C" w:rsidSect="00933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1DD"/>
    <w:multiLevelType w:val="hybridMultilevel"/>
    <w:tmpl w:val="8222E902"/>
    <w:lvl w:ilvl="0" w:tplc="2D80E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4D3A"/>
    <w:multiLevelType w:val="hybridMultilevel"/>
    <w:tmpl w:val="782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F3"/>
    <w:rsid w:val="000A2BE2"/>
    <w:rsid w:val="000B3D49"/>
    <w:rsid w:val="000C4E00"/>
    <w:rsid w:val="00190A6C"/>
    <w:rsid w:val="001A7CC6"/>
    <w:rsid w:val="00257B0C"/>
    <w:rsid w:val="003007BF"/>
    <w:rsid w:val="00332D17"/>
    <w:rsid w:val="003C3DF6"/>
    <w:rsid w:val="00406C2F"/>
    <w:rsid w:val="00455203"/>
    <w:rsid w:val="00477CAF"/>
    <w:rsid w:val="00487119"/>
    <w:rsid w:val="004A4F39"/>
    <w:rsid w:val="004B5959"/>
    <w:rsid w:val="00665B2D"/>
    <w:rsid w:val="006C1637"/>
    <w:rsid w:val="006E1C35"/>
    <w:rsid w:val="0075327B"/>
    <w:rsid w:val="007F2E81"/>
    <w:rsid w:val="00833456"/>
    <w:rsid w:val="00882161"/>
    <w:rsid w:val="00933F67"/>
    <w:rsid w:val="009E64BE"/>
    <w:rsid w:val="00A87961"/>
    <w:rsid w:val="00AA1582"/>
    <w:rsid w:val="00AB70F3"/>
    <w:rsid w:val="00B9342B"/>
    <w:rsid w:val="00C54F77"/>
    <w:rsid w:val="00C91BAC"/>
    <w:rsid w:val="00CF7661"/>
    <w:rsid w:val="00DC657B"/>
    <w:rsid w:val="00E14F4D"/>
    <w:rsid w:val="00EA5089"/>
    <w:rsid w:val="00F7115D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Iлона</dc:creator>
  <cp:keywords/>
  <dc:description/>
  <cp:lastModifiedBy>Iлона</cp:lastModifiedBy>
  <cp:revision>26</cp:revision>
  <dcterms:created xsi:type="dcterms:W3CDTF">2017-12-02T18:50:00Z</dcterms:created>
  <dcterms:modified xsi:type="dcterms:W3CDTF">2017-12-08T17:03:00Z</dcterms:modified>
</cp:coreProperties>
</file>